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9F59" w14:textId="77777777" w:rsidR="00296D15" w:rsidRDefault="00296D15" w:rsidP="00296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25528" wp14:editId="7B69C3EF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10DC6" w14:textId="77777777" w:rsidR="00296D15" w:rsidRDefault="00296D15" w:rsidP="00296D15">
      <w:pPr>
        <w:spacing w:line="360" w:lineRule="auto"/>
      </w:pPr>
    </w:p>
    <w:p w14:paraId="54360404" w14:textId="77777777" w:rsidR="00B37BAC" w:rsidRDefault="00677A07" w:rsidP="00B37BAC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Dear Parents/Guardians,</w:t>
      </w:r>
    </w:p>
    <w:p w14:paraId="6AB16570" w14:textId="77777777" w:rsidR="00B37BAC" w:rsidRDefault="00B37BAC" w:rsidP="00B37BA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1847605" w14:textId="46C44B49" w:rsidR="00220FA4" w:rsidRDefault="00677A07" w:rsidP="00677A07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The first day of Discovery Education STEM Camp was STEM-</w:t>
      </w:r>
      <w:proofErr w:type="spellStart"/>
      <w:r w:rsidRPr="00677A07">
        <w:rPr>
          <w:rFonts w:asciiTheme="minorHAnsi" w:hAnsiTheme="minorHAnsi"/>
          <w:sz w:val="22"/>
          <w:szCs w:val="22"/>
        </w:rPr>
        <w:t>tastic</w:t>
      </w:r>
      <w:proofErr w:type="spellEnd"/>
      <w:r w:rsidRPr="00677A07">
        <w:rPr>
          <w:rFonts w:asciiTheme="minorHAnsi" w:hAnsiTheme="minorHAnsi"/>
          <w:sz w:val="22"/>
          <w:szCs w:val="22"/>
        </w:rPr>
        <w:t xml:space="preserve">!  Today’s topic was </w:t>
      </w:r>
      <w:r w:rsidR="00E931BD">
        <w:rPr>
          <w:rFonts w:asciiTheme="minorHAnsi" w:hAnsiTheme="minorHAnsi"/>
          <w:b/>
          <w:i/>
          <w:sz w:val="22"/>
          <w:szCs w:val="22"/>
        </w:rPr>
        <w:t xml:space="preserve">Urban Infrastructure and </w:t>
      </w:r>
      <w:r w:rsidR="0098243C">
        <w:rPr>
          <w:rFonts w:asciiTheme="minorHAnsi" w:hAnsiTheme="minorHAnsi"/>
          <w:b/>
          <w:i/>
          <w:sz w:val="22"/>
          <w:szCs w:val="22"/>
        </w:rPr>
        <w:t>You</w:t>
      </w:r>
      <w:r w:rsidRPr="00677A07">
        <w:rPr>
          <w:rFonts w:asciiTheme="minorHAnsi" w:hAnsiTheme="minorHAnsi"/>
          <w:sz w:val="22"/>
          <w:szCs w:val="22"/>
        </w:rPr>
        <w:t>.  We de</w:t>
      </w:r>
      <w:r w:rsidR="00E931BD">
        <w:rPr>
          <w:rFonts w:asciiTheme="minorHAnsi" w:hAnsiTheme="minorHAnsi"/>
          <w:sz w:val="22"/>
          <w:szCs w:val="22"/>
        </w:rPr>
        <w:t>veloped an understanding for the basic elements of urban infrastructure, and how it relates to the environment</w:t>
      </w:r>
      <w:r w:rsidRPr="00677A07">
        <w:rPr>
          <w:rFonts w:asciiTheme="minorHAnsi" w:hAnsiTheme="minorHAnsi"/>
          <w:sz w:val="22"/>
          <w:szCs w:val="22"/>
        </w:rPr>
        <w:t xml:space="preserve">.  </w:t>
      </w:r>
    </w:p>
    <w:p w14:paraId="39196325" w14:textId="77777777" w:rsidR="00220FA4" w:rsidRDefault="00220FA4" w:rsidP="00677A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E1A8675" w14:textId="11B07230" w:rsidR="00677A07" w:rsidRPr="00677A07" w:rsidRDefault="00677A07" w:rsidP="00677A07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Here are some of today’s highlights:</w:t>
      </w:r>
    </w:p>
    <w:p w14:paraId="1AA500C3" w14:textId="2752EA01" w:rsidR="00677A07" w:rsidRPr="00677A07" w:rsidRDefault="005F0DDF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Built a bridge of our own design and tested its strength</w:t>
      </w:r>
    </w:p>
    <w:p w14:paraId="471AEC8A" w14:textId="49C8DFE7" w:rsidR="00677A07" w:rsidRPr="00677A07" w:rsidRDefault="005F0DDF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Learned about</w:t>
      </w:r>
      <w:r w:rsidR="00CA546D">
        <w:rPr>
          <w:sz w:val="22"/>
          <w:szCs w:val="22"/>
        </w:rPr>
        <w:t xml:space="preserve"> how</w:t>
      </w:r>
      <w:r>
        <w:rPr>
          <w:sz w:val="22"/>
          <w:szCs w:val="22"/>
        </w:rPr>
        <w:t xml:space="preserve"> </w:t>
      </w:r>
      <w:r w:rsidR="00CA546D">
        <w:rPr>
          <w:sz w:val="22"/>
          <w:szCs w:val="22"/>
        </w:rPr>
        <w:t>urban infrastructure affects the environment.</w:t>
      </w:r>
    </w:p>
    <w:p w14:paraId="6EF150B5" w14:textId="681BE208" w:rsidR="00677A07" w:rsidRPr="00677A07" w:rsidRDefault="005F0DDF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Starting planning a new </w:t>
      </w:r>
      <w:r w:rsidR="00CA546D">
        <w:rPr>
          <w:sz w:val="22"/>
          <w:szCs w:val="22"/>
        </w:rPr>
        <w:t>school</w:t>
      </w:r>
      <w:r>
        <w:rPr>
          <w:sz w:val="22"/>
          <w:szCs w:val="22"/>
        </w:rPr>
        <w:t xml:space="preserve"> of our own design</w:t>
      </w:r>
    </w:p>
    <w:p w14:paraId="3AB22325" w14:textId="4E5304E6" w:rsidR="00677A07" w:rsidRPr="00677A07" w:rsidRDefault="00220FA4" w:rsidP="00B37BA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677A07" w:rsidRPr="00677A07">
        <w:rPr>
          <w:rFonts w:asciiTheme="minorHAnsi" w:hAnsiTheme="minorHAnsi"/>
          <w:sz w:val="22"/>
          <w:szCs w:val="22"/>
        </w:rPr>
        <w:t xml:space="preserve">For the </w:t>
      </w:r>
      <w:r w:rsidR="00A5239C">
        <w:rPr>
          <w:rFonts w:asciiTheme="minorHAnsi" w:hAnsiTheme="minorHAnsi"/>
          <w:sz w:val="22"/>
          <w:szCs w:val="22"/>
        </w:rPr>
        <w:t>Build a Bridge project</w:t>
      </w:r>
      <w:r w:rsidR="00F47359">
        <w:rPr>
          <w:rFonts w:asciiTheme="minorHAnsi" w:hAnsiTheme="minorHAnsi"/>
          <w:sz w:val="22"/>
          <w:szCs w:val="22"/>
        </w:rPr>
        <w:t>,</w:t>
      </w:r>
      <w:r w:rsidR="00677A07" w:rsidRPr="00677A07">
        <w:rPr>
          <w:rFonts w:asciiTheme="minorHAnsi" w:hAnsiTheme="minorHAnsi"/>
          <w:sz w:val="22"/>
          <w:szCs w:val="22"/>
        </w:rPr>
        <w:t xml:space="preserve"> students began by </w:t>
      </w:r>
      <w:r w:rsidR="00A5239C">
        <w:rPr>
          <w:rFonts w:asciiTheme="minorHAnsi" w:hAnsiTheme="minorHAnsi"/>
          <w:sz w:val="22"/>
          <w:szCs w:val="22"/>
        </w:rPr>
        <w:t>watching video clips on how real bridges are designed and built</w:t>
      </w:r>
      <w:r w:rsidR="00B37BAC">
        <w:rPr>
          <w:rFonts w:asciiTheme="minorHAnsi" w:hAnsiTheme="minorHAnsi"/>
          <w:sz w:val="22"/>
          <w:szCs w:val="22"/>
        </w:rPr>
        <w:t xml:space="preserve">.  </w:t>
      </w:r>
      <w:r w:rsidR="00677A07" w:rsidRPr="00677A07">
        <w:rPr>
          <w:rFonts w:asciiTheme="minorHAnsi" w:hAnsiTheme="minorHAnsi"/>
          <w:sz w:val="22"/>
          <w:szCs w:val="22"/>
        </w:rPr>
        <w:t xml:space="preserve">Students </w:t>
      </w:r>
      <w:r w:rsidR="00A5239C">
        <w:rPr>
          <w:rFonts w:asciiTheme="minorHAnsi" w:hAnsiTheme="minorHAnsi"/>
          <w:sz w:val="22"/>
          <w:szCs w:val="22"/>
        </w:rPr>
        <w:t>then took what they learned to design</w:t>
      </w:r>
      <w:r w:rsidR="0098243C">
        <w:rPr>
          <w:rFonts w:asciiTheme="minorHAnsi" w:hAnsiTheme="minorHAnsi"/>
          <w:sz w:val="22"/>
          <w:szCs w:val="22"/>
        </w:rPr>
        <w:t xml:space="preserve"> and build</w:t>
      </w:r>
      <w:r w:rsidR="00A5239C">
        <w:rPr>
          <w:rFonts w:asciiTheme="minorHAnsi" w:hAnsiTheme="minorHAnsi"/>
          <w:sz w:val="22"/>
          <w:szCs w:val="22"/>
        </w:rPr>
        <w:t xml:space="preserve"> their own bridges. </w:t>
      </w:r>
      <w:r w:rsidR="0098243C">
        <w:rPr>
          <w:rFonts w:asciiTheme="minorHAnsi" w:hAnsiTheme="minorHAnsi"/>
          <w:sz w:val="22"/>
          <w:szCs w:val="22"/>
        </w:rPr>
        <w:t xml:space="preserve"> </w:t>
      </w:r>
      <w:r w:rsidR="00A5239C">
        <w:rPr>
          <w:rFonts w:asciiTheme="minorHAnsi" w:hAnsiTheme="minorHAnsi"/>
          <w:sz w:val="22"/>
          <w:szCs w:val="22"/>
        </w:rPr>
        <w:t>Students then tested the strength of their own bridges and compared them to the other students’ designs.</w:t>
      </w:r>
      <w:r>
        <w:rPr>
          <w:rFonts w:asciiTheme="minorHAnsi" w:hAnsiTheme="minorHAnsi"/>
          <w:sz w:val="22"/>
          <w:szCs w:val="22"/>
        </w:rPr>
        <w:br/>
      </w:r>
    </w:p>
    <w:p w14:paraId="5EFB11CA" w14:textId="7028B38B" w:rsidR="00677A07" w:rsidRPr="00677A07" w:rsidRDefault="00677A07" w:rsidP="00B37BAC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 xml:space="preserve">Our Engineering Challenge </w:t>
      </w:r>
      <w:r w:rsidR="005C40E4">
        <w:rPr>
          <w:rFonts w:asciiTheme="minorHAnsi" w:hAnsiTheme="minorHAnsi"/>
          <w:sz w:val="22"/>
          <w:szCs w:val="22"/>
        </w:rPr>
        <w:t xml:space="preserve">will last throughout the week. </w:t>
      </w:r>
      <w:r w:rsidR="009F3579">
        <w:rPr>
          <w:rFonts w:asciiTheme="minorHAnsi" w:hAnsiTheme="minorHAnsi"/>
          <w:sz w:val="22"/>
          <w:szCs w:val="22"/>
        </w:rPr>
        <w:t xml:space="preserve"> Students began working in teams to design </w:t>
      </w:r>
      <w:r w:rsidR="00A0156E">
        <w:rPr>
          <w:rFonts w:asciiTheme="minorHAnsi" w:hAnsiTheme="minorHAnsi"/>
          <w:sz w:val="22"/>
          <w:szCs w:val="22"/>
        </w:rPr>
        <w:t>their Dream School</w:t>
      </w:r>
      <w:r w:rsidR="009F3579">
        <w:rPr>
          <w:rFonts w:asciiTheme="minorHAnsi" w:hAnsiTheme="minorHAnsi"/>
          <w:sz w:val="22"/>
          <w:szCs w:val="22"/>
        </w:rPr>
        <w:t xml:space="preserve"> using what they have learned about urban infrastructure thus far</w:t>
      </w:r>
      <w:r w:rsidRPr="00677A07">
        <w:rPr>
          <w:rFonts w:asciiTheme="minorHAnsi" w:hAnsiTheme="minorHAnsi"/>
          <w:sz w:val="22"/>
          <w:szCs w:val="22"/>
        </w:rPr>
        <w:t xml:space="preserve">. </w:t>
      </w:r>
      <w:r w:rsidR="009F3579">
        <w:rPr>
          <w:rFonts w:asciiTheme="minorHAnsi" w:hAnsiTheme="minorHAnsi"/>
          <w:sz w:val="22"/>
          <w:szCs w:val="22"/>
        </w:rPr>
        <w:t xml:space="preserve">Check back with your child throughout the week to see how they have incorporate what they learn each day into their </w:t>
      </w:r>
      <w:r w:rsidR="00A0156E">
        <w:rPr>
          <w:rFonts w:asciiTheme="minorHAnsi" w:hAnsiTheme="minorHAnsi"/>
          <w:sz w:val="22"/>
          <w:szCs w:val="22"/>
        </w:rPr>
        <w:t>Dream School</w:t>
      </w:r>
      <w:r w:rsidR="00354DB6">
        <w:rPr>
          <w:rFonts w:asciiTheme="minorHAnsi" w:hAnsiTheme="minorHAnsi"/>
          <w:sz w:val="22"/>
          <w:szCs w:val="22"/>
        </w:rPr>
        <w:t xml:space="preserve"> </w:t>
      </w:r>
      <w:r w:rsidR="009F3579">
        <w:rPr>
          <w:rFonts w:asciiTheme="minorHAnsi" w:hAnsiTheme="minorHAnsi"/>
          <w:sz w:val="22"/>
          <w:szCs w:val="22"/>
        </w:rPr>
        <w:t>planning</w:t>
      </w:r>
      <w:r w:rsidRPr="00677A07">
        <w:rPr>
          <w:rFonts w:asciiTheme="minorHAnsi" w:hAnsiTheme="minorHAnsi"/>
          <w:sz w:val="22"/>
          <w:szCs w:val="22"/>
        </w:rPr>
        <w:t xml:space="preserve">.  </w:t>
      </w:r>
    </w:p>
    <w:p w14:paraId="60E659EF" w14:textId="77777777" w:rsidR="00677A07" w:rsidRPr="00677A07" w:rsidRDefault="00677A07" w:rsidP="00677A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01500B7" w14:textId="11311B68" w:rsidR="00677A07" w:rsidRPr="0098243C" w:rsidRDefault="00677A07" w:rsidP="00677A07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8243C">
        <w:rPr>
          <w:rFonts w:asciiTheme="minorHAnsi" w:hAnsiTheme="minorHAnsi"/>
          <w:sz w:val="22"/>
          <w:szCs w:val="22"/>
        </w:rPr>
        <w:t xml:space="preserve">Continue </w:t>
      </w:r>
      <w:r w:rsidRPr="0098243C">
        <w:rPr>
          <w:rFonts w:asciiTheme="minorHAnsi" w:hAnsiTheme="minorHAnsi"/>
          <w:color w:val="000000" w:themeColor="text1"/>
          <w:sz w:val="22"/>
          <w:szCs w:val="22"/>
        </w:rPr>
        <w:t xml:space="preserve">to explore more about </w:t>
      </w:r>
      <w:r w:rsidR="00FC23D4" w:rsidRPr="0098243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Urban Infrastructure and </w:t>
      </w:r>
      <w:r w:rsidR="0098243C">
        <w:rPr>
          <w:rFonts w:asciiTheme="minorHAnsi" w:hAnsiTheme="minorHAnsi"/>
          <w:b/>
          <w:i/>
          <w:color w:val="000000" w:themeColor="text1"/>
          <w:sz w:val="22"/>
          <w:szCs w:val="22"/>
        </w:rPr>
        <w:t>You</w:t>
      </w:r>
      <w:r w:rsidRPr="0098243C">
        <w:rPr>
          <w:rFonts w:asciiTheme="minorHAnsi" w:hAnsiTheme="minorHAnsi"/>
          <w:color w:val="000000" w:themeColor="text1"/>
          <w:sz w:val="22"/>
          <w:szCs w:val="22"/>
        </w:rPr>
        <w:t xml:space="preserve"> using </w:t>
      </w:r>
      <w:r w:rsidR="0098243C">
        <w:rPr>
          <w:rFonts w:asciiTheme="minorHAnsi" w:hAnsiTheme="minorHAnsi"/>
          <w:color w:val="000000" w:themeColor="text1"/>
          <w:sz w:val="22"/>
          <w:szCs w:val="22"/>
        </w:rPr>
        <w:t>these</w:t>
      </w:r>
      <w:r w:rsidR="00FC583D" w:rsidRPr="0098243C">
        <w:rPr>
          <w:rFonts w:asciiTheme="minorHAnsi" w:hAnsiTheme="minorHAnsi"/>
          <w:color w:val="000000" w:themeColor="text1"/>
          <w:sz w:val="22"/>
          <w:szCs w:val="22"/>
        </w:rPr>
        <w:t xml:space="preserve"> helpful link</w:t>
      </w:r>
      <w:r w:rsidR="0098243C">
        <w:rPr>
          <w:rFonts w:asciiTheme="minorHAnsi" w:hAnsiTheme="minorHAnsi"/>
          <w:color w:val="000000" w:themeColor="text1"/>
          <w:sz w:val="22"/>
          <w:szCs w:val="22"/>
        </w:rPr>
        <w:t>s</w:t>
      </w:r>
      <w:bookmarkStart w:id="0" w:name="_GoBack"/>
      <w:bookmarkEnd w:id="0"/>
      <w:r w:rsidRPr="0098243C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1D9D7A66" w14:textId="19805E91" w:rsidR="00677A07" w:rsidRPr="0098243C" w:rsidRDefault="00FC583D" w:rsidP="00F47359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22"/>
          <w:szCs w:val="22"/>
        </w:rPr>
      </w:pPr>
      <w:r w:rsidRPr="0098243C">
        <w:rPr>
          <w:color w:val="000000" w:themeColor="text1"/>
          <w:sz w:val="22"/>
          <w:szCs w:val="22"/>
        </w:rPr>
        <w:t xml:space="preserve">Learn </w:t>
      </w:r>
      <w:r w:rsidRPr="0098243C">
        <w:rPr>
          <w:sz w:val="22"/>
          <w:szCs w:val="22"/>
        </w:rPr>
        <w:t xml:space="preserve">how the world population has increased over time: </w:t>
      </w:r>
      <w:hyperlink r:id="rId7" w:history="1">
        <w:r w:rsidR="00942B4C" w:rsidRPr="0098243C">
          <w:rPr>
            <w:rStyle w:val="Hyperlink"/>
            <w:sz w:val="22"/>
            <w:szCs w:val="22"/>
          </w:rPr>
          <w:t>http://www.nationalgeographic.com/geobee/study-corner/activity-15/</w:t>
        </w:r>
      </w:hyperlink>
    </w:p>
    <w:p w14:paraId="61EFCE62" w14:textId="77777777" w:rsidR="0098243C" w:rsidRPr="0098243C" w:rsidRDefault="00937392" w:rsidP="00937392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22"/>
          <w:szCs w:val="22"/>
        </w:rPr>
      </w:pPr>
      <w:r w:rsidRPr="0098243C">
        <w:rPr>
          <w:sz w:val="22"/>
          <w:szCs w:val="22"/>
        </w:rPr>
        <w:t>Explore more bridge building designs</w:t>
      </w:r>
      <w:r w:rsidR="0098243C" w:rsidRPr="0098243C">
        <w:rPr>
          <w:sz w:val="22"/>
          <w:szCs w:val="22"/>
        </w:rPr>
        <w:t>:</w:t>
      </w:r>
    </w:p>
    <w:p w14:paraId="061AC089" w14:textId="47CD75D8" w:rsidR="00B37BAC" w:rsidRPr="0098243C" w:rsidRDefault="00937392" w:rsidP="0098243C">
      <w:pPr>
        <w:spacing w:line="360" w:lineRule="auto"/>
        <w:ind w:left="720"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98243C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98243C">
          <w:rPr>
            <w:rStyle w:val="Hyperlink"/>
            <w:rFonts w:asciiTheme="minorHAnsi" w:hAnsiTheme="minorHAnsi"/>
            <w:sz w:val="22"/>
            <w:szCs w:val="22"/>
          </w:rPr>
          <w:t>http://www.smart-kit.com/s3052/bridge-building-game/</w:t>
        </w:r>
      </w:hyperlink>
    </w:p>
    <w:p w14:paraId="6F5EA653" w14:textId="77777777" w:rsidR="0098243C" w:rsidRDefault="0098243C" w:rsidP="00677A07">
      <w:pPr>
        <w:rPr>
          <w:rFonts w:asciiTheme="minorHAnsi" w:hAnsiTheme="minorHAnsi"/>
          <w:sz w:val="22"/>
          <w:szCs w:val="22"/>
        </w:rPr>
      </w:pPr>
    </w:p>
    <w:p w14:paraId="3D6D5E1E" w14:textId="00634999" w:rsidR="00677A07" w:rsidRPr="00677A07" w:rsidRDefault="00677A07" w:rsidP="00677A07">
      <w:pPr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 xml:space="preserve">We look forward to seeing your child tomorrow as we explore </w:t>
      </w:r>
      <w:r w:rsidR="00143D66">
        <w:rPr>
          <w:rFonts w:asciiTheme="minorHAnsi" w:hAnsiTheme="minorHAnsi"/>
          <w:sz w:val="22"/>
          <w:szCs w:val="22"/>
        </w:rPr>
        <w:t>urban infrastructure and earthquakes</w:t>
      </w:r>
      <w:r w:rsidRPr="00677A07">
        <w:rPr>
          <w:rFonts w:asciiTheme="minorHAnsi" w:hAnsiTheme="minorHAnsi"/>
          <w:sz w:val="22"/>
          <w:szCs w:val="22"/>
        </w:rPr>
        <w:t>!</w:t>
      </w:r>
    </w:p>
    <w:p w14:paraId="27C079AE" w14:textId="77777777" w:rsidR="00677A07" w:rsidRPr="00677A07" w:rsidRDefault="00677A07" w:rsidP="00677A07">
      <w:pPr>
        <w:rPr>
          <w:rFonts w:asciiTheme="minorHAnsi" w:hAnsiTheme="minorHAnsi"/>
          <w:sz w:val="22"/>
          <w:szCs w:val="22"/>
        </w:rPr>
      </w:pPr>
    </w:p>
    <w:p w14:paraId="55FA3CB6" w14:textId="1ACFF315" w:rsidR="00677A07" w:rsidRPr="00677A07" w:rsidRDefault="00677A07" w:rsidP="00677A07">
      <w:pPr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Thank you,</w:t>
      </w:r>
    </w:p>
    <w:p w14:paraId="7448870A" w14:textId="748AE07D" w:rsidR="009C7AB9" w:rsidRPr="00677A07" w:rsidRDefault="00677A07" w:rsidP="00677A07">
      <w:pPr>
        <w:rPr>
          <w:rFonts w:asciiTheme="minorHAnsi" w:hAnsiTheme="minorHAnsi"/>
          <w:sz w:val="24"/>
        </w:rPr>
      </w:pPr>
      <w:r w:rsidRPr="00677A07">
        <w:rPr>
          <w:rFonts w:asciiTheme="minorHAnsi" w:hAnsiTheme="minorHAnsi"/>
          <w:sz w:val="22"/>
          <w:szCs w:val="22"/>
        </w:rPr>
        <w:t>Discovery Education STEM Camp</w:t>
      </w:r>
      <w:r w:rsidR="009C7AB9" w:rsidRPr="00677A07">
        <w:rPr>
          <w:rFonts w:asciiTheme="minorHAnsi" w:hAnsiTheme="minorHAnsi"/>
          <w:sz w:val="22"/>
          <w:szCs w:val="22"/>
        </w:rPr>
        <w:t xml:space="preserve"> </w:t>
      </w:r>
    </w:p>
    <w:p w14:paraId="466A3AE6" w14:textId="4085B98B" w:rsidR="005763F6" w:rsidRPr="00311800" w:rsidRDefault="00677A07" w:rsidP="00311800">
      <w:pPr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2BE9A1" wp14:editId="60AEA10D">
            <wp:simplePos x="0" y="0"/>
            <wp:positionH relativeFrom="margin">
              <wp:posOffset>-690880</wp:posOffset>
            </wp:positionH>
            <wp:positionV relativeFrom="paragraph">
              <wp:posOffset>836930</wp:posOffset>
            </wp:positionV>
            <wp:extent cx="7097206" cy="276002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B8">
        <w:rPr>
          <w:noProof/>
        </w:rPr>
        <w:drawing>
          <wp:anchor distT="0" distB="0" distL="114300" distR="114300" simplePos="0" relativeHeight="251661312" behindDoc="1" locked="0" layoutInCell="1" allowOverlap="1" wp14:anchorId="559C2C15" wp14:editId="28E4FA1C">
            <wp:simplePos x="0" y="0"/>
            <wp:positionH relativeFrom="margin">
              <wp:posOffset>-800100</wp:posOffset>
            </wp:positionH>
            <wp:positionV relativeFrom="paragraph">
              <wp:posOffset>2383790</wp:posOffset>
            </wp:positionV>
            <wp:extent cx="7097206" cy="27600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CA" w:rsidRPr="00311800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8E90F3" wp14:editId="2F5B8E20">
            <wp:simplePos x="0" y="0"/>
            <wp:positionH relativeFrom="margin">
              <wp:align>center</wp:align>
            </wp:positionH>
            <wp:positionV relativeFrom="paragraph">
              <wp:posOffset>8527704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3F6" w:rsidRPr="00311800" w:rsidSect="00677A07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DEB"/>
    <w:multiLevelType w:val="hybridMultilevel"/>
    <w:tmpl w:val="0E0EA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17DD2"/>
    <w:multiLevelType w:val="hybridMultilevel"/>
    <w:tmpl w:val="7198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E7C10"/>
    <w:multiLevelType w:val="hybridMultilevel"/>
    <w:tmpl w:val="65A8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C5159"/>
    <w:multiLevelType w:val="hybridMultilevel"/>
    <w:tmpl w:val="041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81D5C"/>
    <w:multiLevelType w:val="hybridMultilevel"/>
    <w:tmpl w:val="F42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143D66"/>
    <w:rsid w:val="00220FA4"/>
    <w:rsid w:val="00296D15"/>
    <w:rsid w:val="0030152F"/>
    <w:rsid w:val="00311800"/>
    <w:rsid w:val="00354DB6"/>
    <w:rsid w:val="003E1F2C"/>
    <w:rsid w:val="00481856"/>
    <w:rsid w:val="004F30D1"/>
    <w:rsid w:val="00555A9D"/>
    <w:rsid w:val="005763F6"/>
    <w:rsid w:val="00597F0F"/>
    <w:rsid w:val="005C40E4"/>
    <w:rsid w:val="005D6787"/>
    <w:rsid w:val="005F0DDF"/>
    <w:rsid w:val="00677A07"/>
    <w:rsid w:val="006A57A7"/>
    <w:rsid w:val="007B63B8"/>
    <w:rsid w:val="00937392"/>
    <w:rsid w:val="00942B4C"/>
    <w:rsid w:val="0098243C"/>
    <w:rsid w:val="009B51CA"/>
    <w:rsid w:val="009C7AB9"/>
    <w:rsid w:val="009D30BE"/>
    <w:rsid w:val="009F3579"/>
    <w:rsid w:val="00A0156E"/>
    <w:rsid w:val="00A5239C"/>
    <w:rsid w:val="00B37BAC"/>
    <w:rsid w:val="00CA546D"/>
    <w:rsid w:val="00CE73D4"/>
    <w:rsid w:val="00E931BD"/>
    <w:rsid w:val="00ED48A1"/>
    <w:rsid w:val="00F47359"/>
    <w:rsid w:val="00FC23D4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E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nationalgeographic.com/geobee/study-corner/activity-15/" TargetMode="External"/><Relationship Id="rId8" Type="http://schemas.openxmlformats.org/officeDocument/2006/relationships/hyperlink" Target="http://www.smart-kit.com/s3052/bridge-building-game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4</DocSecurity>
  <Lines>12</Lines>
  <Paragraphs>3</Paragraphs>
  <ScaleCrop>false</ScaleCrop>
  <Company>Discovery Communications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2013-06-05T22:48:00Z</dcterms:created>
  <dcterms:modified xsi:type="dcterms:W3CDTF">2013-06-05T22:48:00Z</dcterms:modified>
</cp:coreProperties>
</file>